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C7B8" w14:textId="348190F2" w:rsidR="00F661F7" w:rsidRPr="0045215D" w:rsidRDefault="00457489" w:rsidP="002B28B1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98A4" wp14:editId="0ADE7C1C">
                <wp:simplePos x="0" y="0"/>
                <wp:positionH relativeFrom="column">
                  <wp:posOffset>50165</wp:posOffset>
                </wp:positionH>
                <wp:positionV relativeFrom="paragraph">
                  <wp:posOffset>91440</wp:posOffset>
                </wp:positionV>
                <wp:extent cx="1166495" cy="667963"/>
                <wp:effectExtent l="0" t="0" r="0" b="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66796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D908" w14:textId="77777777" w:rsidR="00B94606" w:rsidRPr="0082278A" w:rsidRDefault="00B94606" w:rsidP="00B9460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82278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参加</w:t>
                            </w:r>
                            <w:r w:rsidRPr="0082278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4598A4" id="角丸四角形 7" o:spid="_x0000_s1026" style="position:absolute;left:0;text-align:left;margin-left:3.95pt;margin-top:7.2pt;width:91.8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" fillcolor="#ffc000" stroked="f" strokeweight="2pt">
                <v:textbox>
                  <w:txbxContent>
                    <w:p w14:paraId="0FF0D908" w14:textId="77777777" w:rsidR="00B94606" w:rsidRPr="0082278A" w:rsidRDefault="00B94606" w:rsidP="00B9460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82278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参加</w:t>
                      </w:r>
                      <w:r w:rsidRPr="0082278A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無料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661F7" w:rsidRPr="0045215D">
        <w:rPr>
          <w:rFonts w:ascii="ＭＳ ゴシック" w:eastAsia="ＭＳ ゴシック" w:hAnsi="ＭＳ ゴシック" w:hint="eastAsia"/>
          <w:sz w:val="20"/>
          <w:szCs w:val="20"/>
        </w:rPr>
        <w:t>研修案内（表面）</w:t>
      </w:r>
    </w:p>
    <w:p w14:paraId="06652A05" w14:textId="1E275FD7" w:rsidR="00A54BC0" w:rsidRDefault="002E51B7" w:rsidP="00A54BC0">
      <w:pPr>
        <w:spacing w:before="240" w:line="300" w:lineRule="exact"/>
        <w:jc w:val="center"/>
        <w:rPr>
          <w:rFonts w:asciiTheme="majorEastAsia" w:eastAsiaTheme="majorEastAsia" w:hAnsiTheme="majorEastAsia"/>
          <w:b/>
          <w:sz w:val="44"/>
          <w:szCs w:val="24"/>
        </w:rPr>
      </w:pPr>
      <w:r w:rsidRPr="002E51B7">
        <w:rPr>
          <w:rFonts w:asciiTheme="majorEastAsia" w:eastAsiaTheme="majorEastAsia" w:hAnsiTheme="majorEastAsia" w:hint="eastAsia"/>
          <w:b/>
          <w:sz w:val="44"/>
          <w:szCs w:val="24"/>
        </w:rPr>
        <w:t>企業における防災対策講座</w:t>
      </w:r>
      <w:r w:rsidR="00191271">
        <w:rPr>
          <w:rFonts w:asciiTheme="majorEastAsia" w:eastAsiaTheme="majorEastAsia" w:hAnsiTheme="majorEastAsia" w:hint="eastAsia"/>
          <w:b/>
          <w:sz w:val="44"/>
          <w:szCs w:val="24"/>
        </w:rPr>
        <w:t>【</w:t>
      </w:r>
      <w:r w:rsidR="0064612A">
        <w:rPr>
          <w:rFonts w:asciiTheme="majorEastAsia" w:eastAsiaTheme="majorEastAsia" w:hAnsiTheme="majorEastAsia" w:hint="eastAsia"/>
          <w:b/>
          <w:sz w:val="44"/>
          <w:szCs w:val="24"/>
        </w:rPr>
        <w:t>帰宅困難・</w:t>
      </w:r>
    </w:p>
    <w:p w14:paraId="221F9106" w14:textId="1D08AE4D" w:rsidR="00B94606" w:rsidRPr="00B94606" w:rsidRDefault="00A54BC0" w:rsidP="00A54BC0">
      <w:pPr>
        <w:spacing w:before="240" w:line="300" w:lineRule="exact"/>
        <w:jc w:val="right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 xml:space="preserve">　ＢＣＰ</w:t>
      </w:r>
      <w:r w:rsidR="00191271">
        <w:rPr>
          <w:rFonts w:asciiTheme="majorEastAsia" w:eastAsiaTheme="majorEastAsia" w:hAnsiTheme="majorEastAsia" w:hint="eastAsia"/>
          <w:b/>
          <w:sz w:val="44"/>
          <w:szCs w:val="24"/>
        </w:rPr>
        <w:t>】</w:t>
      </w:r>
    </w:p>
    <w:p w14:paraId="3BFB88B2" w14:textId="42258778" w:rsidR="00E07028" w:rsidRDefault="00B94606" w:rsidP="00B94606">
      <w:pPr>
        <w:spacing w:line="300" w:lineRule="exac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</w:p>
    <w:p w14:paraId="3AA80B3D" w14:textId="707A8077" w:rsidR="00502AE2" w:rsidRPr="00A23149" w:rsidRDefault="00502AE2" w:rsidP="00502AE2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24"/>
        </w:rPr>
      </w:pPr>
      <w:bookmarkStart w:id="0" w:name="_Hlk34313010"/>
      <w:bookmarkStart w:id="1" w:name="_Hlk34313011"/>
      <w:bookmarkStart w:id="2" w:name="_Hlk34313012"/>
      <w:bookmarkStart w:id="3" w:name="_Hlk34313013"/>
      <w:bookmarkStart w:id="4" w:name="_Hlk34313017"/>
      <w:bookmarkStart w:id="5" w:name="_Hlk34313018"/>
      <w:bookmarkStart w:id="6" w:name="_Hlk34313019"/>
      <w:bookmarkStart w:id="7" w:name="_Hlk34313020"/>
      <w:bookmarkStart w:id="8" w:name="_Hlk34313021"/>
      <w:bookmarkStart w:id="9" w:name="_Hlk34313022"/>
      <w:bookmarkStart w:id="10" w:name="_Hlk34313023"/>
      <w:bookmarkStart w:id="11" w:name="_Hlk34313024"/>
      <w:r w:rsidRPr="00502AE2">
        <w:rPr>
          <w:rFonts w:asciiTheme="majorEastAsia" w:eastAsiaTheme="majorEastAsia" w:hAnsiTheme="majorEastAsia" w:hint="eastAsia"/>
          <w:sz w:val="18"/>
          <w:szCs w:val="24"/>
        </w:rPr>
        <w:t>災害に備え、防災・事業継続の体制を構築しておくことは重要です。この研修では、参加された皆さんが各事業所において率先して</w:t>
      </w:r>
      <w:r w:rsidR="00BA6812">
        <w:rPr>
          <w:rFonts w:asciiTheme="majorEastAsia" w:eastAsiaTheme="majorEastAsia" w:hAnsiTheme="majorEastAsia" w:hint="eastAsia"/>
          <w:sz w:val="18"/>
          <w:szCs w:val="24"/>
        </w:rPr>
        <w:t>防災</w:t>
      </w:r>
      <w:r w:rsidRPr="00502AE2">
        <w:rPr>
          <w:rFonts w:asciiTheme="majorEastAsia" w:eastAsiaTheme="majorEastAsia" w:hAnsiTheme="majorEastAsia" w:hint="eastAsia"/>
          <w:sz w:val="18"/>
          <w:szCs w:val="24"/>
        </w:rPr>
        <w:t>対策を進めていただけるよう、</w:t>
      </w:r>
      <w:r w:rsidR="00BA6812">
        <w:rPr>
          <w:rFonts w:asciiTheme="majorEastAsia" w:eastAsiaTheme="majorEastAsia" w:hAnsiTheme="majorEastAsia" w:hint="eastAsia"/>
          <w:sz w:val="18"/>
          <w:szCs w:val="24"/>
        </w:rPr>
        <w:t>備蓄などの災害に備えた取組み</w:t>
      </w:r>
      <w:r w:rsidRPr="00502AE2">
        <w:rPr>
          <w:rFonts w:asciiTheme="majorEastAsia" w:eastAsiaTheme="majorEastAsia" w:hAnsiTheme="majorEastAsia" w:hint="eastAsia"/>
          <w:sz w:val="18"/>
          <w:szCs w:val="24"/>
        </w:rPr>
        <w:t>や帰宅困難者対策、事業継続計画（ＢＣＰ）について学習していただきます。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84E932B" w14:textId="2B18F7AC" w:rsidR="00B94606" w:rsidRDefault="00B94606" w:rsidP="00B946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7DE39" wp14:editId="3F890B56">
                <wp:simplePos x="0" y="0"/>
                <wp:positionH relativeFrom="column">
                  <wp:posOffset>2540</wp:posOffset>
                </wp:positionH>
                <wp:positionV relativeFrom="paragraph">
                  <wp:posOffset>69214</wp:posOffset>
                </wp:positionV>
                <wp:extent cx="6534150" cy="9525"/>
                <wp:effectExtent l="19050" t="1905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A47164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45pt" to="51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" strokecolor="#ffc000" strokeweight="2.25pt"/>
            </w:pict>
          </mc:Fallback>
        </mc:AlternateContent>
      </w:r>
    </w:p>
    <w:p w14:paraId="1970AA4C" w14:textId="19B02076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■日時■</w:t>
      </w:r>
    </w:p>
    <w:p w14:paraId="1241D8A3" w14:textId="43E0FF2E" w:rsidR="00F661F7" w:rsidRPr="00B94606" w:rsidRDefault="00F661F7" w:rsidP="00C22BD8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令和</w:t>
      </w:r>
      <w:r w:rsidR="002B351D">
        <w:rPr>
          <w:rFonts w:ascii="ＭＳ 明朝" w:eastAsia="ＭＳ 明朝" w:hAnsi="ＭＳ 明朝" w:hint="eastAsia"/>
          <w:sz w:val="22"/>
        </w:rPr>
        <w:t>２</w:t>
      </w:r>
      <w:r w:rsidRPr="00B94606">
        <w:rPr>
          <w:rFonts w:ascii="ＭＳ 明朝" w:eastAsia="ＭＳ 明朝" w:hAnsi="ＭＳ 明朝" w:hint="eastAsia"/>
          <w:sz w:val="22"/>
        </w:rPr>
        <w:t>年</w:t>
      </w:r>
      <w:r w:rsidR="00A03AEA">
        <w:rPr>
          <w:rFonts w:ascii="ＭＳ 明朝" w:eastAsia="ＭＳ 明朝" w:hAnsi="ＭＳ 明朝" w:hint="eastAsia"/>
          <w:sz w:val="22"/>
        </w:rPr>
        <w:t>１０</w:t>
      </w:r>
      <w:r w:rsidRPr="00B94606">
        <w:rPr>
          <w:rFonts w:ascii="ＭＳ 明朝" w:eastAsia="ＭＳ 明朝" w:hAnsi="ＭＳ 明朝" w:hint="eastAsia"/>
          <w:sz w:val="22"/>
        </w:rPr>
        <w:t>月</w:t>
      </w:r>
      <w:r w:rsidR="00A03AEA">
        <w:rPr>
          <w:rFonts w:ascii="ＭＳ 明朝" w:eastAsia="ＭＳ 明朝" w:hAnsi="ＭＳ 明朝" w:hint="eastAsia"/>
          <w:sz w:val="22"/>
        </w:rPr>
        <w:t>２</w:t>
      </w:r>
      <w:r w:rsidR="00744B63" w:rsidRPr="00B94606">
        <w:rPr>
          <w:rFonts w:ascii="ＭＳ 明朝" w:eastAsia="ＭＳ 明朝" w:hAnsi="ＭＳ 明朝" w:hint="eastAsia"/>
          <w:sz w:val="22"/>
        </w:rPr>
        <w:t>日（</w:t>
      </w:r>
      <w:r w:rsidR="00A03AEA">
        <w:rPr>
          <w:rFonts w:ascii="ＭＳ 明朝" w:eastAsia="ＭＳ 明朝" w:hAnsi="ＭＳ 明朝" w:hint="eastAsia"/>
          <w:sz w:val="22"/>
        </w:rPr>
        <w:t>金</w:t>
      </w:r>
      <w:r w:rsidRPr="00B94606">
        <w:rPr>
          <w:rFonts w:ascii="ＭＳ 明朝" w:eastAsia="ＭＳ 明朝" w:hAnsi="ＭＳ 明朝" w:hint="eastAsia"/>
          <w:sz w:val="22"/>
        </w:rPr>
        <w:t>曜日）</w:t>
      </w:r>
      <w:r w:rsidR="00206CA7">
        <w:rPr>
          <w:rFonts w:ascii="ＭＳ 明朝" w:eastAsia="ＭＳ 明朝" w:hAnsi="ＭＳ 明朝" w:hint="eastAsia"/>
          <w:sz w:val="22"/>
        </w:rPr>
        <w:t>１</w:t>
      </w:r>
      <w:r w:rsidR="00A03AEA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D366A1">
        <w:rPr>
          <w:rFonts w:ascii="ＭＳ 明朝" w:eastAsia="ＭＳ 明朝" w:hAnsi="ＭＳ 明朝" w:hint="eastAsia"/>
          <w:sz w:val="22"/>
        </w:rPr>
        <w:t>３</w:t>
      </w:r>
      <w:r w:rsidR="00206CA7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分～</w:t>
      </w:r>
      <w:r w:rsidR="00206CA7">
        <w:rPr>
          <w:rFonts w:ascii="ＭＳ 明朝" w:eastAsia="ＭＳ 明朝" w:hAnsi="ＭＳ 明朝" w:hint="eastAsia"/>
          <w:sz w:val="22"/>
        </w:rPr>
        <w:t>１</w:t>
      </w:r>
      <w:r w:rsidR="00A03AEA">
        <w:rPr>
          <w:rFonts w:ascii="ＭＳ 明朝" w:eastAsia="ＭＳ 明朝" w:hAnsi="ＭＳ 明朝" w:hint="eastAsia"/>
          <w:sz w:val="22"/>
        </w:rPr>
        <w:t>５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64612A">
        <w:rPr>
          <w:rFonts w:ascii="ＭＳ 明朝" w:eastAsia="ＭＳ 明朝" w:hAnsi="ＭＳ 明朝" w:hint="eastAsia"/>
          <w:sz w:val="22"/>
        </w:rPr>
        <w:t>０</w:t>
      </w:r>
      <w:r w:rsidR="00206CA7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分（</w:t>
      </w:r>
      <w:r w:rsidR="001E6AEA" w:rsidRPr="00B94606">
        <w:rPr>
          <w:rFonts w:ascii="ＭＳ 明朝" w:eastAsia="ＭＳ 明朝" w:hAnsi="ＭＳ 明朝" w:hint="eastAsia"/>
          <w:sz w:val="22"/>
        </w:rPr>
        <w:t>受付</w:t>
      </w:r>
      <w:r w:rsidR="00206CA7">
        <w:rPr>
          <w:rFonts w:ascii="ＭＳ 明朝" w:eastAsia="ＭＳ 明朝" w:hAnsi="ＭＳ 明朝" w:hint="eastAsia"/>
          <w:sz w:val="22"/>
        </w:rPr>
        <w:t>１</w:t>
      </w:r>
      <w:r w:rsidR="00A03AEA">
        <w:rPr>
          <w:rFonts w:ascii="ＭＳ 明朝" w:eastAsia="ＭＳ 明朝" w:hAnsi="ＭＳ 明朝" w:hint="eastAsia"/>
          <w:sz w:val="22"/>
        </w:rPr>
        <w:t>０</w:t>
      </w:r>
      <w:r w:rsidR="001E6AEA" w:rsidRPr="00B94606">
        <w:rPr>
          <w:rFonts w:ascii="ＭＳ 明朝" w:eastAsia="ＭＳ 明朝" w:hAnsi="ＭＳ 明朝" w:hint="eastAsia"/>
          <w:sz w:val="22"/>
        </w:rPr>
        <w:t>時</w:t>
      </w:r>
      <w:r w:rsidR="00D366A1">
        <w:rPr>
          <w:rFonts w:ascii="ＭＳ 明朝" w:eastAsia="ＭＳ 明朝" w:hAnsi="ＭＳ 明朝" w:hint="eastAsia"/>
          <w:sz w:val="22"/>
        </w:rPr>
        <w:t>０</w:t>
      </w:r>
      <w:r w:rsidR="00206CA7">
        <w:rPr>
          <w:rFonts w:ascii="ＭＳ 明朝" w:eastAsia="ＭＳ 明朝" w:hAnsi="ＭＳ 明朝" w:hint="eastAsia"/>
          <w:sz w:val="22"/>
        </w:rPr>
        <w:t>０</w:t>
      </w:r>
      <w:r w:rsidR="00EA400D" w:rsidRPr="00B94606">
        <w:rPr>
          <w:rFonts w:ascii="ＭＳ 明朝" w:eastAsia="ＭＳ 明朝" w:hAnsi="ＭＳ 明朝" w:hint="eastAsia"/>
          <w:sz w:val="22"/>
        </w:rPr>
        <w:t>分</w:t>
      </w:r>
      <w:r w:rsidR="001E6AEA" w:rsidRPr="00B94606">
        <w:rPr>
          <w:rFonts w:ascii="ＭＳ 明朝" w:eastAsia="ＭＳ 明朝" w:hAnsi="ＭＳ 明朝" w:hint="eastAsia"/>
          <w:sz w:val="22"/>
        </w:rPr>
        <w:t>～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0320B372" w14:textId="3DED9D05" w:rsidR="00F661F7" w:rsidRPr="00E07028" w:rsidRDefault="00C22BD8" w:rsidP="00B94606">
      <w:pPr>
        <w:spacing w:line="300" w:lineRule="exact"/>
        <w:rPr>
          <w:rFonts w:ascii="ＭＳ 明朝" w:eastAsia="ＭＳ 明朝" w:hAnsi="ＭＳ 明朝"/>
          <w:b/>
          <w:color w:val="FF0000"/>
          <w:sz w:val="22"/>
        </w:rPr>
      </w:pPr>
      <w:r w:rsidRPr="00E07028">
        <w:rPr>
          <w:rFonts w:ascii="ＭＳ 明朝" w:eastAsia="ＭＳ 明朝" w:hAnsi="ＭＳ 明朝" w:hint="eastAsia"/>
          <w:b/>
          <w:color w:val="FF0000"/>
          <w:sz w:val="22"/>
        </w:rPr>
        <w:t xml:space="preserve">　</w:t>
      </w:r>
      <w:r w:rsidRPr="00807D9E">
        <w:rPr>
          <w:rFonts w:ascii="ＭＳ 明朝" w:eastAsia="ＭＳ 明朝" w:hAnsi="ＭＳ 明朝" w:hint="eastAsia"/>
          <w:b/>
          <w:color w:val="FF0000"/>
          <w:sz w:val="22"/>
        </w:rPr>
        <w:t>申込期限：</w:t>
      </w:r>
      <w:r w:rsidR="00807D9E" w:rsidRPr="00807D9E">
        <w:rPr>
          <w:rFonts w:ascii="ＭＳ 明朝" w:eastAsia="ＭＳ 明朝" w:hAnsi="ＭＳ 明朝" w:hint="eastAsia"/>
          <w:b/>
          <w:color w:val="FF0000"/>
          <w:sz w:val="22"/>
        </w:rPr>
        <w:t>９</w:t>
      </w:r>
      <w:r w:rsidRPr="00807D9E">
        <w:rPr>
          <w:rFonts w:ascii="ＭＳ 明朝" w:eastAsia="ＭＳ 明朝" w:hAnsi="ＭＳ 明朝" w:hint="eastAsia"/>
          <w:b/>
          <w:color w:val="FF0000"/>
          <w:sz w:val="22"/>
        </w:rPr>
        <w:t>月</w:t>
      </w:r>
      <w:r w:rsidR="00807D9E" w:rsidRPr="00807D9E">
        <w:rPr>
          <w:rFonts w:ascii="ＭＳ 明朝" w:eastAsia="ＭＳ 明朝" w:hAnsi="ＭＳ 明朝" w:hint="eastAsia"/>
          <w:b/>
          <w:color w:val="FF0000"/>
          <w:sz w:val="22"/>
        </w:rPr>
        <w:t>２８</w:t>
      </w:r>
      <w:r w:rsidRPr="00807D9E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807D9E" w:rsidRPr="00807D9E">
        <w:rPr>
          <w:rFonts w:ascii="ＭＳ 明朝" w:eastAsia="ＭＳ 明朝" w:hAnsi="ＭＳ 明朝" w:hint="eastAsia"/>
          <w:b/>
          <w:color w:val="FF0000"/>
          <w:sz w:val="22"/>
        </w:rPr>
        <w:t>月曜日</w:t>
      </w:r>
      <w:r w:rsidRPr="00807D9E">
        <w:rPr>
          <w:rFonts w:ascii="ＭＳ 明朝" w:eastAsia="ＭＳ 明朝" w:hAnsi="ＭＳ 明朝" w:hint="eastAsia"/>
          <w:b/>
          <w:color w:val="FF0000"/>
          <w:sz w:val="22"/>
        </w:rPr>
        <w:t>）</w:t>
      </w:r>
    </w:p>
    <w:p w14:paraId="1890C1CE" w14:textId="18426A95" w:rsidR="00C22BD8" w:rsidRPr="00770A78" w:rsidRDefault="00C22BD8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467C7D2" w14:textId="131EA9C1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■場所■</w:t>
      </w:r>
    </w:p>
    <w:p w14:paraId="64D2F012" w14:textId="3DCA48C1" w:rsidR="0027365E" w:rsidRDefault="0027365E" w:rsidP="0027365E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</w:t>
      </w:r>
      <w:r>
        <w:rPr>
          <w:rFonts w:ascii="ＭＳ 明朝" w:eastAsia="ＭＳ 明朝" w:hAnsi="ＭＳ 明朝" w:hint="eastAsia"/>
          <w:sz w:val="22"/>
        </w:rPr>
        <w:t>西部防災センター</w:t>
      </w:r>
      <w:r w:rsidRPr="00B9460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松戸市松戸５５８-３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0B50C380" w14:textId="312152F8" w:rsidR="0027365E" w:rsidRPr="00B94606" w:rsidRDefault="0027365E" w:rsidP="0027365E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当日は</w:t>
      </w:r>
      <w:r>
        <w:rPr>
          <w:rFonts w:ascii="ＭＳ 明朝" w:eastAsia="ＭＳ 明朝" w:hAnsi="ＭＳ 明朝" w:hint="eastAsia"/>
          <w:sz w:val="22"/>
          <w:u w:val="wave"/>
        </w:rPr>
        <w:t>、防災センターを入りホールを右から抜けて受付を済ませて、会議室</w:t>
      </w:r>
      <w:r w:rsidRPr="00B94606">
        <w:rPr>
          <w:rFonts w:ascii="ＭＳ 明朝" w:eastAsia="ＭＳ 明朝" w:hAnsi="ＭＳ 明朝" w:hint="eastAsia"/>
          <w:sz w:val="22"/>
          <w:u w:val="wave"/>
        </w:rPr>
        <w:t>にお集まりください。</w:t>
      </w:r>
    </w:p>
    <w:p w14:paraId="210596E7" w14:textId="663CB8E7" w:rsidR="00F661F7" w:rsidRPr="0027365E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6E7AE6EB" w14:textId="6625E6BF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■内容■</w:t>
      </w:r>
    </w:p>
    <w:p w14:paraId="428C246C" w14:textId="4109F576" w:rsidR="007661F3" w:rsidRPr="007661F3" w:rsidRDefault="007661F3" w:rsidP="007661F3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</w:t>
      </w:r>
      <w:r w:rsidR="00A03AEA">
        <w:rPr>
          <w:rFonts w:ascii="ＭＳ 明朝" w:eastAsia="ＭＳ 明朝" w:hAnsi="ＭＳ 明朝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D366A1">
        <w:rPr>
          <w:rFonts w:ascii="ＭＳ 明朝" w:eastAsia="ＭＳ 明朝" w:hAnsi="ＭＳ 明朝" w:hint="eastAsia"/>
          <w:sz w:val="22"/>
        </w:rPr>
        <w:t>3</w:t>
      </w:r>
      <w:r w:rsidRPr="007661F3">
        <w:rPr>
          <w:rFonts w:ascii="ＭＳ 明朝" w:eastAsia="ＭＳ 明朝" w:hAnsi="ＭＳ 明朝" w:hint="eastAsia"/>
          <w:sz w:val="22"/>
        </w:rPr>
        <w:t>0-1</w:t>
      </w:r>
      <w:r w:rsidR="00A03AEA">
        <w:rPr>
          <w:rFonts w:ascii="ＭＳ 明朝" w:eastAsia="ＭＳ 明朝" w:hAnsi="ＭＳ 明朝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D366A1">
        <w:rPr>
          <w:rFonts w:ascii="ＭＳ 明朝" w:eastAsia="ＭＳ 明朝" w:hAnsi="ＭＳ 明朝" w:hint="eastAsia"/>
          <w:sz w:val="22"/>
        </w:rPr>
        <w:t>4</w:t>
      </w:r>
      <w:r w:rsidRPr="007661F3">
        <w:rPr>
          <w:rFonts w:ascii="ＭＳ 明朝" w:eastAsia="ＭＳ 明朝" w:hAnsi="ＭＳ 明朝" w:hint="eastAsia"/>
          <w:sz w:val="22"/>
        </w:rPr>
        <w:t>0　スケジュール等説明</w:t>
      </w:r>
    </w:p>
    <w:p w14:paraId="7B67C740" w14:textId="244C3217" w:rsidR="007661F3" w:rsidRPr="007661F3" w:rsidRDefault="007661F3" w:rsidP="00D366A1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</w:t>
      </w:r>
      <w:r w:rsidR="00A03AEA">
        <w:rPr>
          <w:rFonts w:ascii="ＭＳ 明朝" w:eastAsia="ＭＳ 明朝" w:hAnsi="ＭＳ 明朝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D366A1">
        <w:rPr>
          <w:rFonts w:ascii="ＭＳ 明朝" w:eastAsia="ＭＳ 明朝" w:hAnsi="ＭＳ 明朝" w:hint="eastAsia"/>
          <w:sz w:val="22"/>
        </w:rPr>
        <w:t>4</w:t>
      </w:r>
      <w:r w:rsidRPr="007661F3">
        <w:rPr>
          <w:rFonts w:ascii="ＭＳ 明朝" w:eastAsia="ＭＳ 明朝" w:hAnsi="ＭＳ 明朝" w:hint="eastAsia"/>
          <w:sz w:val="22"/>
        </w:rPr>
        <w:t>0-1</w:t>
      </w:r>
      <w:r w:rsidR="00A03AEA">
        <w:rPr>
          <w:rFonts w:ascii="ＭＳ 明朝" w:eastAsia="ＭＳ 明朝" w:hAnsi="ＭＳ 明朝"/>
          <w:sz w:val="22"/>
        </w:rPr>
        <w:t>2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A03AEA">
        <w:rPr>
          <w:rFonts w:ascii="ＭＳ 明朝" w:eastAsia="ＭＳ 明朝" w:hAnsi="ＭＳ 明朝"/>
          <w:sz w:val="22"/>
        </w:rPr>
        <w:t>2</w:t>
      </w:r>
      <w:r w:rsidRPr="007661F3">
        <w:rPr>
          <w:rFonts w:ascii="ＭＳ 明朝" w:eastAsia="ＭＳ 明朝" w:hAnsi="ＭＳ 明朝" w:hint="eastAsia"/>
          <w:sz w:val="22"/>
        </w:rPr>
        <w:t>0　講義</w:t>
      </w:r>
    </w:p>
    <w:p w14:paraId="5753E0E1" w14:textId="272CB638" w:rsidR="007661F3" w:rsidRPr="007661F3" w:rsidRDefault="007661F3" w:rsidP="007661F3">
      <w:pPr>
        <w:spacing w:line="300" w:lineRule="exact"/>
        <w:ind w:firstLineChars="750" w:firstLine="165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１．</w:t>
      </w:r>
      <w:r w:rsidR="000D66C0">
        <w:rPr>
          <w:rFonts w:ascii="ＭＳ 明朝" w:eastAsia="ＭＳ 明朝" w:hAnsi="ＭＳ 明朝" w:hint="eastAsia"/>
          <w:sz w:val="22"/>
        </w:rPr>
        <w:t>企業の防災対策：平時の備えについて</w:t>
      </w:r>
    </w:p>
    <w:p w14:paraId="01AC0DFE" w14:textId="0368100A" w:rsidR="007661F3" w:rsidRDefault="007661F3" w:rsidP="0064612A">
      <w:pPr>
        <w:spacing w:line="300" w:lineRule="exact"/>
        <w:ind w:firstLineChars="750" w:firstLine="165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２．</w:t>
      </w:r>
      <w:r w:rsidR="000D66C0">
        <w:rPr>
          <w:rFonts w:ascii="ＭＳ 明朝" w:eastAsia="ＭＳ 明朝" w:hAnsi="ＭＳ 明朝" w:hint="eastAsia"/>
          <w:sz w:val="22"/>
        </w:rPr>
        <w:t>帰宅困難者対策について</w:t>
      </w:r>
    </w:p>
    <w:p w14:paraId="40B02AB6" w14:textId="79575895" w:rsidR="000D66C0" w:rsidRPr="007661F3" w:rsidRDefault="00990557" w:rsidP="00A03AEA">
      <w:pPr>
        <w:spacing w:line="300" w:lineRule="exact"/>
        <w:ind w:firstLineChars="100" w:firstLine="210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369F347" wp14:editId="205A4E5D">
            <wp:simplePos x="0" y="0"/>
            <wp:positionH relativeFrom="page">
              <wp:posOffset>5204460</wp:posOffset>
            </wp:positionH>
            <wp:positionV relativeFrom="paragraph">
              <wp:posOffset>120650</wp:posOffset>
            </wp:positionV>
            <wp:extent cx="1912620" cy="15316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EA">
        <w:rPr>
          <w:rFonts w:ascii="ＭＳ 明朝" w:eastAsia="ＭＳ 明朝" w:hAnsi="ＭＳ 明朝" w:hint="eastAsia"/>
          <w:sz w:val="22"/>
        </w:rPr>
        <w:t>1</w:t>
      </w:r>
      <w:r w:rsidR="00A03AEA">
        <w:rPr>
          <w:rFonts w:ascii="ＭＳ 明朝" w:eastAsia="ＭＳ 明朝" w:hAnsi="ＭＳ 明朝"/>
          <w:sz w:val="22"/>
        </w:rPr>
        <w:t xml:space="preserve">3:20-14:50  </w:t>
      </w:r>
      <w:r w:rsidR="000D66C0">
        <w:rPr>
          <w:rFonts w:ascii="ＭＳ 明朝" w:eastAsia="ＭＳ 明朝" w:hAnsi="ＭＳ 明朝" w:hint="eastAsia"/>
          <w:sz w:val="22"/>
        </w:rPr>
        <w:t>３．企業のＢＣＰ（事業継続計画）について</w:t>
      </w:r>
    </w:p>
    <w:p w14:paraId="66101DEF" w14:textId="37931BE3" w:rsidR="00EA7DF8" w:rsidRPr="004C37EB" w:rsidRDefault="00D366A1" w:rsidP="00EA7DF8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4C37EB">
        <w:rPr>
          <w:rFonts w:asciiTheme="minorEastAsia" w:hAnsiTheme="minorEastAsia" w:hint="eastAsia"/>
          <w:sz w:val="22"/>
        </w:rPr>
        <w:t>（講師：</w:t>
      </w:r>
      <w:r w:rsidR="0064612A">
        <w:rPr>
          <w:rFonts w:asciiTheme="minorEastAsia" w:hAnsiTheme="minorEastAsia" w:hint="eastAsia"/>
          <w:sz w:val="22"/>
        </w:rPr>
        <w:t>1.</w:t>
      </w:r>
      <w:r w:rsidR="000D66C0">
        <w:rPr>
          <w:rFonts w:asciiTheme="minorEastAsia" w:hAnsiTheme="minorEastAsia" w:hint="eastAsia"/>
          <w:sz w:val="22"/>
        </w:rPr>
        <w:t>2.</w:t>
      </w:r>
      <w:r w:rsidR="0064612A">
        <w:rPr>
          <w:rFonts w:asciiTheme="minorEastAsia" w:hAnsiTheme="minorEastAsia" w:hint="eastAsia"/>
          <w:sz w:val="22"/>
        </w:rPr>
        <w:t>都市防災研究所　守　茂昭　氏</w:t>
      </w:r>
      <w:r w:rsidRPr="004C37EB">
        <w:rPr>
          <w:rFonts w:asciiTheme="minorEastAsia" w:hAnsiTheme="minorEastAsia" w:hint="eastAsia"/>
          <w:sz w:val="22"/>
        </w:rPr>
        <w:t>）</w:t>
      </w:r>
    </w:p>
    <w:p w14:paraId="4D0B35DD" w14:textId="34D279DD" w:rsidR="00D366A1" w:rsidRDefault="0064612A" w:rsidP="0064612A">
      <w:pPr>
        <w:spacing w:line="300" w:lineRule="exact"/>
        <w:ind w:firstLineChars="700" w:firstLine="1540"/>
        <w:rPr>
          <w:rFonts w:asciiTheme="minorEastAsia" w:hAnsiTheme="minorEastAsia"/>
          <w:sz w:val="22"/>
        </w:rPr>
      </w:pPr>
      <w:r w:rsidRPr="004C37EB">
        <w:rPr>
          <w:rFonts w:asciiTheme="minorEastAsia" w:hAnsiTheme="minorEastAsia" w:hint="eastAsia"/>
          <w:sz w:val="22"/>
        </w:rPr>
        <w:t>（講師：</w:t>
      </w:r>
      <w:r w:rsidR="000D66C0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.事業継続推進機構　高橋　孝一　氏</w:t>
      </w:r>
      <w:r w:rsidRPr="004C37EB">
        <w:rPr>
          <w:rFonts w:asciiTheme="minorEastAsia" w:hAnsiTheme="minorEastAsia" w:hint="eastAsia"/>
          <w:sz w:val="22"/>
        </w:rPr>
        <w:t>）</w:t>
      </w:r>
    </w:p>
    <w:p w14:paraId="4AE5AAFA" w14:textId="6732973A" w:rsidR="00412446" w:rsidRDefault="00412446" w:rsidP="00412446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="00A03AEA"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:50-1</w:t>
      </w:r>
      <w:r w:rsidR="00A03AEA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:00　研修講座の総括等</w:t>
      </w:r>
    </w:p>
    <w:p w14:paraId="29A14FB0" w14:textId="6049EE2A" w:rsidR="0064612A" w:rsidRPr="004C37EB" w:rsidRDefault="0064612A" w:rsidP="00EA7DF8">
      <w:pPr>
        <w:spacing w:line="300" w:lineRule="exact"/>
        <w:rPr>
          <w:rFonts w:asciiTheme="minorEastAsia" w:hAnsiTheme="minorEastAsia"/>
          <w:sz w:val="22"/>
        </w:rPr>
      </w:pPr>
    </w:p>
    <w:p w14:paraId="6162CEFC" w14:textId="225F254E" w:rsidR="00F661F7" w:rsidRPr="00EF176F" w:rsidRDefault="00EA7DF8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bookmarkStart w:id="12" w:name="_Hlk36198165"/>
      <w:r w:rsidRPr="00B94606">
        <w:rPr>
          <w:rFonts w:asciiTheme="majorEastAsia" w:eastAsiaTheme="majorEastAsia" w:hAnsiTheme="majorEastAsia" w:hint="eastAsia"/>
          <w:sz w:val="22"/>
        </w:rPr>
        <w:t>■</w:t>
      </w:r>
      <w:r w:rsidR="00187718">
        <w:rPr>
          <w:rFonts w:asciiTheme="majorEastAsia" w:eastAsiaTheme="majorEastAsia" w:hAnsiTheme="majorEastAsia" w:hint="eastAsia"/>
          <w:sz w:val="22"/>
        </w:rPr>
        <w:t>定員</w:t>
      </w:r>
      <w:r w:rsidR="00FB6CEC">
        <w:rPr>
          <w:rFonts w:asciiTheme="majorEastAsia" w:eastAsiaTheme="majorEastAsia" w:hAnsiTheme="majorEastAsia" w:hint="eastAsia"/>
          <w:sz w:val="22"/>
        </w:rPr>
        <w:t>・対象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  <w:bookmarkEnd w:id="12"/>
      <w:r w:rsidR="00EF176F">
        <w:rPr>
          <w:rFonts w:asciiTheme="majorEastAsia" w:eastAsiaTheme="majorEastAsia" w:hAnsiTheme="majorEastAsia" w:hint="eastAsia"/>
          <w:sz w:val="22"/>
        </w:rPr>
        <w:t xml:space="preserve">　</w:t>
      </w:r>
      <w:r w:rsidR="00080FDE">
        <w:rPr>
          <w:rFonts w:ascii="ＭＳ 明朝" w:eastAsia="ＭＳ 明朝" w:hAnsi="ＭＳ 明朝" w:hint="eastAsia"/>
          <w:sz w:val="22"/>
        </w:rPr>
        <w:t>２４</w:t>
      </w:r>
      <w:r w:rsidR="00187718">
        <w:rPr>
          <w:rFonts w:ascii="ＭＳ 明朝" w:eastAsia="ＭＳ 明朝" w:hAnsi="ＭＳ 明朝" w:hint="eastAsia"/>
          <w:sz w:val="22"/>
        </w:rPr>
        <w:t>名（県内</w:t>
      </w:r>
      <w:r w:rsidR="00DD0C38">
        <w:rPr>
          <w:rFonts w:ascii="ＭＳ 明朝" w:eastAsia="ＭＳ 明朝" w:hAnsi="ＭＳ 明朝" w:hint="eastAsia"/>
          <w:sz w:val="22"/>
        </w:rPr>
        <w:t>企業</w:t>
      </w:r>
      <w:r w:rsidR="00187718">
        <w:rPr>
          <w:rFonts w:ascii="ＭＳ 明朝" w:eastAsia="ＭＳ 明朝" w:hAnsi="ＭＳ 明朝" w:hint="eastAsia"/>
          <w:sz w:val="22"/>
        </w:rPr>
        <w:t>の経営者・防災担当者）</w:t>
      </w:r>
    </w:p>
    <w:p w14:paraId="533168DC" w14:textId="0097D26F" w:rsidR="00A623E5" w:rsidRDefault="00A623E5" w:rsidP="00B94606">
      <w:pPr>
        <w:spacing w:line="300" w:lineRule="exact"/>
        <w:rPr>
          <w:rFonts w:ascii="ＭＳ 明朝" w:eastAsia="ＭＳ 明朝" w:hAnsi="ＭＳ 明朝"/>
          <w:sz w:val="22"/>
        </w:rPr>
      </w:pPr>
    </w:p>
    <w:p w14:paraId="5573CFA7" w14:textId="2FDE2159" w:rsidR="00A623E5" w:rsidRDefault="00A623E5" w:rsidP="00A623E5">
      <w:pPr>
        <w:spacing w:line="300" w:lineRule="exact"/>
        <w:rPr>
          <w:rFonts w:asciiTheme="minorEastAsia" w:hAnsiTheme="min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>携行品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34A76">
        <w:rPr>
          <w:rFonts w:asciiTheme="minorEastAsia" w:hAnsiTheme="minorEastAsia" w:hint="eastAsia"/>
          <w:sz w:val="22"/>
        </w:rPr>
        <w:t>筆記用具</w:t>
      </w:r>
      <w:r w:rsidR="00FB6CEC">
        <w:rPr>
          <w:rFonts w:asciiTheme="minorEastAsia" w:hAnsiTheme="minorEastAsia" w:hint="eastAsia"/>
          <w:sz w:val="22"/>
        </w:rPr>
        <w:t>、マスク</w:t>
      </w:r>
      <w:r w:rsidR="00D23F45">
        <w:rPr>
          <w:rFonts w:asciiTheme="minorEastAsia" w:hAnsiTheme="minorEastAsia" w:hint="eastAsia"/>
          <w:sz w:val="22"/>
        </w:rPr>
        <w:t>着用</w:t>
      </w:r>
      <w:r w:rsidR="004915AB">
        <w:rPr>
          <w:rFonts w:asciiTheme="minorEastAsia" w:hAnsiTheme="minorEastAsia" w:hint="eastAsia"/>
          <w:sz w:val="22"/>
        </w:rPr>
        <w:t>、昼食</w:t>
      </w:r>
      <w:bookmarkStart w:id="13" w:name="_GoBack"/>
      <w:bookmarkEnd w:id="13"/>
    </w:p>
    <w:p w14:paraId="146DFDD0" w14:textId="348603B5" w:rsidR="00187718" w:rsidRPr="00B94606" w:rsidRDefault="00187718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28CDD62C" w14:textId="3C5361FD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 xml:space="preserve">■駐車場■　</w:t>
      </w:r>
      <w:r w:rsidRPr="00B94606">
        <w:rPr>
          <w:rFonts w:ascii="ＭＳ 明朝" w:eastAsia="ＭＳ 明朝" w:hAnsi="ＭＳ 明朝" w:hint="eastAsia"/>
          <w:sz w:val="22"/>
        </w:rPr>
        <w:t>有</w:t>
      </w:r>
    </w:p>
    <w:p w14:paraId="7B9E2F4C" w14:textId="6281386D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7E89643A" w14:textId="1F8550B5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■中止連絡■</w:t>
      </w:r>
    </w:p>
    <w:p w14:paraId="77D6FB61" w14:textId="50C5F34B" w:rsidR="0012694F" w:rsidRPr="00B94606" w:rsidRDefault="001501E7" w:rsidP="00B94606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12694F" w:rsidRPr="00B94606">
        <w:rPr>
          <w:rFonts w:ascii="ＭＳ 明朝" w:eastAsia="ＭＳ 明朝" w:hAnsi="ＭＳ 明朝" w:hint="eastAsia"/>
          <w:sz w:val="22"/>
        </w:rPr>
        <w:t>荒天</w:t>
      </w:r>
      <w:r w:rsidR="00CB0348">
        <w:rPr>
          <w:rFonts w:ascii="ＭＳ 明朝" w:eastAsia="ＭＳ 明朝" w:hAnsi="ＭＳ 明朝" w:hint="eastAsia"/>
          <w:sz w:val="22"/>
        </w:rPr>
        <w:t>等</w:t>
      </w:r>
      <w:r w:rsidR="0012694F" w:rsidRPr="00B94606">
        <w:rPr>
          <w:rFonts w:ascii="ＭＳ 明朝" w:eastAsia="ＭＳ 明朝" w:hAnsi="ＭＳ 明朝" w:hint="eastAsia"/>
          <w:sz w:val="22"/>
        </w:rPr>
        <w:t>により研修を中止する場合は、申込書に記載いただいたメールアドレス</w:t>
      </w:r>
      <w:r w:rsidR="00B16ACE">
        <w:rPr>
          <w:rFonts w:ascii="ＭＳ 明朝" w:eastAsia="ＭＳ 明朝" w:hAnsi="ＭＳ 明朝" w:hint="eastAsia"/>
          <w:sz w:val="22"/>
        </w:rPr>
        <w:t>また</w:t>
      </w:r>
      <w:r w:rsidR="0012694F" w:rsidRPr="00B94606">
        <w:rPr>
          <w:rFonts w:ascii="ＭＳ 明朝" w:eastAsia="ＭＳ 明朝" w:hAnsi="ＭＳ 明朝" w:hint="eastAsia"/>
          <w:sz w:val="22"/>
        </w:rPr>
        <w:t>は電話番号に</w:t>
      </w:r>
    </w:p>
    <w:p w14:paraId="0D76B140" w14:textId="1380B7F4" w:rsidR="0012694F" w:rsidRDefault="0012694F" w:rsidP="001501E7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千葉県防災研修事業受託者（(株)総合防災ソリューション）から連絡いたします。</w:t>
      </w:r>
    </w:p>
    <w:p w14:paraId="1D7AA537" w14:textId="77E5B64A" w:rsidR="0012694F" w:rsidRPr="00B94606" w:rsidRDefault="001501E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520F4F8" w14:textId="4A1AEFD5" w:rsidR="00F661F7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■その他■</w:t>
      </w:r>
    </w:p>
    <w:p w14:paraId="3B7C6365" w14:textId="1AB134FD" w:rsidR="005A7ED7" w:rsidRDefault="005A7ED7" w:rsidP="0080649E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・感染症予防のため、研修への参加に</w:t>
      </w:r>
      <w:r w:rsidR="00FB6CEC">
        <w:rPr>
          <w:rFonts w:ascii="ＭＳ 明朝" w:eastAsia="ＭＳ 明朝" w:hAnsi="ＭＳ 明朝" w:hint="eastAsia"/>
          <w:sz w:val="22"/>
        </w:rPr>
        <w:t>当たって</w:t>
      </w:r>
      <w:r>
        <w:rPr>
          <w:rFonts w:ascii="ＭＳ 明朝" w:eastAsia="ＭＳ 明朝" w:hAnsi="ＭＳ 明朝" w:hint="eastAsia"/>
          <w:sz w:val="22"/>
        </w:rPr>
        <w:t>は、手洗い、マスクの着用を含む咳エチケットの実施、</w:t>
      </w:r>
    </w:p>
    <w:p w14:paraId="2DFDDCD4" w14:textId="2C702064" w:rsidR="005A7ED7" w:rsidRDefault="005A7ED7" w:rsidP="0080649E">
      <w:pPr>
        <w:spacing w:line="280" w:lineRule="exact"/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風邪のような症状があるなど、体調がすぐれない場合には参加をお控えいただくなど、</w:t>
      </w:r>
      <w:r w:rsidR="00CE25D6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協力をお願いします。</w:t>
      </w:r>
      <w:r w:rsidR="00E21157" w:rsidRPr="00E21157">
        <w:rPr>
          <w:rFonts w:ascii="ＭＳ 明朝" w:eastAsia="ＭＳ 明朝" w:hAnsi="ＭＳ 明朝" w:hint="eastAsia"/>
          <w:sz w:val="22"/>
        </w:rPr>
        <w:t>また、感染状況により講座内容の変更や、中止の可能性がありますのでご留意ください。</w:t>
      </w:r>
    </w:p>
    <w:p w14:paraId="7F0D8143" w14:textId="383567EA" w:rsidR="005A7ED7" w:rsidRPr="007358AC" w:rsidRDefault="005A7ED7" w:rsidP="005A7ED7">
      <w:pPr>
        <w:spacing w:line="300" w:lineRule="exact"/>
        <w:ind w:left="440" w:hangingChars="200" w:hanging="440"/>
        <w:rPr>
          <w:sz w:val="22"/>
        </w:rPr>
      </w:pPr>
      <w:r>
        <w:rPr>
          <w:sz w:val="22"/>
        </w:rPr>
        <w:t xml:space="preserve"> </w:t>
      </w:r>
      <w:r w:rsidR="0080649E">
        <w:rPr>
          <w:sz w:val="22"/>
        </w:rPr>
        <w:t xml:space="preserve"> </w:t>
      </w:r>
      <w:r>
        <w:rPr>
          <w:sz w:val="22"/>
        </w:rPr>
        <w:t>・西部防災センター</w:t>
      </w:r>
      <w:r>
        <w:rPr>
          <w:sz w:val="22"/>
        </w:rPr>
        <w:t xml:space="preserve">1 </w:t>
      </w:r>
      <w:r>
        <w:rPr>
          <w:sz w:val="22"/>
        </w:rPr>
        <w:t>階の飲料用自販機を利用できます。会議室に飲物を持ち込む場合は、ペットボトルなど、蓋のついた容器に入ったもののみにしてください。</w:t>
      </w:r>
      <w:r>
        <w:rPr>
          <w:sz w:val="22"/>
        </w:rPr>
        <w:t xml:space="preserve"> </w:t>
      </w:r>
    </w:p>
    <w:p w14:paraId="40DA1F80" w14:textId="46615466" w:rsidR="00EA7DF8" w:rsidRDefault="00F661F7" w:rsidP="0003027F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ゴミ等は</w:t>
      </w:r>
      <w:r w:rsidR="0012694F" w:rsidRPr="00B94606">
        <w:rPr>
          <w:rFonts w:ascii="ＭＳ 明朝" w:eastAsia="ＭＳ 明朝" w:hAnsi="ＭＳ 明朝" w:hint="eastAsia"/>
          <w:sz w:val="22"/>
          <w:u w:val="wave"/>
        </w:rPr>
        <w:t>持ち帰っていただきますようお願いします。</w:t>
      </w:r>
    </w:p>
    <w:p w14:paraId="0C041478" w14:textId="2085C9A6" w:rsidR="0003027F" w:rsidRDefault="0003027F" w:rsidP="0003027F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</w:p>
    <w:p w14:paraId="3224DB08" w14:textId="1E036B54" w:rsidR="00187718" w:rsidRDefault="00187718" w:rsidP="0003027F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</w:p>
    <w:p w14:paraId="4DAD5C09" w14:textId="0EB0A9E7" w:rsidR="00187718" w:rsidRDefault="00187718" w:rsidP="0003027F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</w:p>
    <w:p w14:paraId="64BAC362" w14:textId="55F63CBB" w:rsidR="00A54BC0" w:rsidRDefault="00A54BC0" w:rsidP="001501E7">
      <w:pPr>
        <w:spacing w:line="300" w:lineRule="exact"/>
        <w:rPr>
          <w:rFonts w:asciiTheme="majorEastAsia" w:eastAsiaTheme="majorEastAsia" w:hAnsiTheme="majorEastAsia"/>
          <w:sz w:val="24"/>
          <w:u w:val="single"/>
        </w:rPr>
      </w:pPr>
    </w:p>
    <w:p w14:paraId="25D24BC3" w14:textId="77777777" w:rsidR="00C5285F" w:rsidRDefault="00C5285F" w:rsidP="001501E7">
      <w:pPr>
        <w:spacing w:line="300" w:lineRule="exact"/>
        <w:rPr>
          <w:rFonts w:asciiTheme="majorEastAsia" w:eastAsiaTheme="majorEastAsia" w:hAnsiTheme="majorEastAsia"/>
          <w:sz w:val="24"/>
          <w:u w:val="single"/>
        </w:rPr>
      </w:pPr>
    </w:p>
    <w:p w14:paraId="7ECEB385" w14:textId="77777777" w:rsidR="000D66C0" w:rsidRDefault="000D66C0" w:rsidP="001501E7">
      <w:pPr>
        <w:spacing w:line="300" w:lineRule="exact"/>
        <w:rPr>
          <w:rFonts w:asciiTheme="majorEastAsia" w:eastAsiaTheme="majorEastAsia" w:hAnsiTheme="majorEastAsia"/>
          <w:sz w:val="24"/>
          <w:u w:val="single"/>
        </w:rPr>
      </w:pP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4"/>
      </w:tblGrid>
      <w:tr w:rsidR="00B94606" w:rsidRPr="00D0550E" w14:paraId="42F9AA5E" w14:textId="77777777" w:rsidTr="00B94606">
        <w:trPr>
          <w:trHeight w:val="459"/>
        </w:trPr>
        <w:tc>
          <w:tcPr>
            <w:tcW w:w="10359" w:type="dxa"/>
            <w:shd w:val="clear" w:color="auto" w:fill="FFC000"/>
            <w:vAlign w:val="center"/>
          </w:tcPr>
          <w:p w14:paraId="2BB467AA" w14:textId="77777777" w:rsidR="00B94606" w:rsidRPr="00B94606" w:rsidRDefault="00B94606" w:rsidP="00B94606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30857986" w14:textId="37529CA4" w:rsidR="00F661F7" w:rsidRPr="004E03AF" w:rsidRDefault="00324072" w:rsidP="00F661F7">
      <w:pPr>
        <w:spacing w:line="320" w:lineRule="exact"/>
        <w:jc w:val="right"/>
        <w:rPr>
          <w:rFonts w:ascii="ＭＳ Ｐゴシック" w:eastAsia="ＭＳ Ｐゴシック" w:hAnsi="ＭＳ Ｐゴシック"/>
          <w:sz w:val="23"/>
          <w:szCs w:val="23"/>
        </w:rPr>
      </w:pPr>
      <w:r w:rsidRPr="004E03AF">
        <w:rPr>
          <w:rFonts w:ascii="ＭＳ Ｐゴシック" w:eastAsia="ＭＳ Ｐゴシック" w:hAnsi="ＭＳ Ｐゴシック"/>
          <w:noProof/>
          <w:sz w:val="23"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87986E" wp14:editId="70751FDA">
                <wp:simplePos x="0" y="0"/>
                <wp:positionH relativeFrom="column">
                  <wp:posOffset>2617753</wp:posOffset>
                </wp:positionH>
                <wp:positionV relativeFrom="paragraph">
                  <wp:posOffset>115612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1pt;margin-top:9.1pt;width:95.55pt;height:3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/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03AF" w:rsidRPr="004E03AF">
        <w:rPr>
          <w:rFonts w:ascii="ＭＳ Ｐゴシック" w:eastAsia="ＭＳ Ｐゴシック" w:hAnsi="ＭＳ Ｐゴシック" w:hint="eastAsia"/>
          <w:sz w:val="23"/>
          <w:szCs w:val="23"/>
        </w:rPr>
        <w:t>企業における防災対策講座</w:t>
      </w:r>
      <w:r w:rsidR="00187718">
        <w:rPr>
          <w:rFonts w:ascii="ＭＳ Ｐゴシック" w:eastAsia="ＭＳ Ｐゴシック" w:hAnsi="ＭＳ Ｐゴシック" w:hint="eastAsia"/>
          <w:sz w:val="23"/>
          <w:szCs w:val="23"/>
        </w:rPr>
        <w:t>【</w:t>
      </w:r>
      <w:r w:rsidR="000D66C0">
        <w:rPr>
          <w:rFonts w:ascii="ＭＳ Ｐゴシック" w:eastAsia="ＭＳ Ｐゴシック" w:hAnsi="ＭＳ Ｐゴシック" w:hint="eastAsia"/>
          <w:sz w:val="23"/>
          <w:szCs w:val="23"/>
        </w:rPr>
        <w:t>帰宅困難・ＢＣＰ</w:t>
      </w:r>
      <w:r w:rsidR="00187718">
        <w:rPr>
          <w:rFonts w:ascii="ＭＳ Ｐゴシック" w:eastAsia="ＭＳ Ｐゴシック" w:hAnsi="ＭＳ Ｐゴシック" w:hint="eastAsia"/>
          <w:sz w:val="23"/>
          <w:szCs w:val="23"/>
        </w:rPr>
        <w:t>】</w:t>
      </w:r>
      <w:r w:rsidR="00412446">
        <w:rPr>
          <w:rFonts w:ascii="ＭＳ Ｐゴシック" w:eastAsia="ＭＳ Ｐゴシック" w:hAnsi="ＭＳ Ｐゴシック" w:hint="eastAsia"/>
          <w:sz w:val="23"/>
          <w:szCs w:val="23"/>
        </w:rPr>
        <w:t>（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>令和</w:t>
      </w:r>
      <w:r w:rsidR="008118AC">
        <w:rPr>
          <w:rFonts w:ascii="ＭＳ Ｐゴシック" w:eastAsia="ＭＳ Ｐゴシック" w:hAnsi="ＭＳ Ｐゴシック" w:hint="eastAsia"/>
          <w:sz w:val="23"/>
          <w:szCs w:val="23"/>
        </w:rPr>
        <w:t>２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>年</w:t>
      </w:r>
      <w:r w:rsidR="00A03AEA">
        <w:rPr>
          <w:rFonts w:ascii="ＭＳ Ｐゴシック" w:eastAsia="ＭＳ Ｐゴシック" w:hAnsi="ＭＳ Ｐゴシック" w:hint="eastAsia"/>
          <w:sz w:val="23"/>
          <w:szCs w:val="23"/>
        </w:rPr>
        <w:t>１０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>月</w:t>
      </w:r>
      <w:r w:rsidR="00A03AEA">
        <w:rPr>
          <w:rFonts w:ascii="ＭＳ Ｐゴシック" w:eastAsia="ＭＳ Ｐゴシック" w:hAnsi="ＭＳ Ｐゴシック" w:hint="eastAsia"/>
          <w:sz w:val="23"/>
          <w:szCs w:val="23"/>
        </w:rPr>
        <w:t>２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 xml:space="preserve">日開催）　</w:t>
      </w:r>
      <w:r w:rsidR="00F661F7" w:rsidRPr="004E03AF">
        <w:rPr>
          <w:rFonts w:ascii="ＭＳ Ｐゴシック" w:eastAsia="ＭＳ Ｐゴシック" w:hAnsi="ＭＳ Ｐゴシック" w:hint="eastAsia"/>
          <w:sz w:val="23"/>
          <w:szCs w:val="23"/>
        </w:rPr>
        <w:t>研修案内（裏面・申込書）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47F020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DA0CAF" id="直線コネクタ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437"/>
        <w:gridCol w:w="997"/>
        <w:gridCol w:w="2156"/>
        <w:gridCol w:w="1986"/>
        <w:gridCol w:w="1042"/>
        <w:gridCol w:w="3305"/>
      </w:tblGrid>
      <w:tr w:rsidR="00733DCF" w:rsidRPr="00733DCF" w14:paraId="198D946A" w14:textId="77777777" w:rsidTr="00733DCF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BB6EC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6B50B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AC4988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企業の所在市町村</w:t>
            </w:r>
          </w:p>
        </w:tc>
      </w:tr>
      <w:tr w:rsidR="00733DCF" w:rsidRPr="00733DCF" w14:paraId="6F3B7444" w14:textId="77777777" w:rsidTr="00733DCF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836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74D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CE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D21EF36" w14:textId="77777777" w:rsidTr="00733DCF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E84F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933A3DC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企業・部署名</w:t>
            </w:r>
          </w:p>
        </w:tc>
      </w:tr>
      <w:tr w:rsidR="00733DCF" w:rsidRPr="00733DCF" w14:paraId="16C1EA45" w14:textId="77777777" w:rsidTr="00733DCF">
        <w:trPr>
          <w:trHeight w:val="23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E2BE9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75843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CE3B600" w14:textId="77777777" w:rsidTr="00733DCF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450A12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0266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F5E9E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0DBB9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3E936D75" w14:textId="77777777" w:rsidTr="00733DCF">
        <w:trPr>
          <w:trHeight w:val="202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CA05E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522C7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0A32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EF0E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D4F9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5CB2A09" w14:textId="77777777" w:rsidTr="00733DCF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DB0948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FD896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24CCA3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企業の所在市町村</w:t>
            </w:r>
          </w:p>
        </w:tc>
      </w:tr>
      <w:tr w:rsidR="00733DCF" w:rsidRPr="00733DCF" w14:paraId="234B93C2" w14:textId="77777777" w:rsidTr="00733DCF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18642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914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28D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7D39D159" w14:textId="77777777" w:rsidTr="00733DCF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703B6A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DA4255A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企業・部署名</w:t>
            </w:r>
          </w:p>
        </w:tc>
      </w:tr>
      <w:tr w:rsidR="00733DCF" w:rsidRPr="00733DCF" w14:paraId="7E2C13B5" w14:textId="77777777" w:rsidTr="00733DCF">
        <w:trPr>
          <w:trHeight w:val="23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13380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18C3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98EEB59" w14:textId="77777777" w:rsidTr="00733DCF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FCF3C5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0D7DC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05E02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975DC3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0EEA38CF" w14:textId="77777777" w:rsidTr="00733DCF">
        <w:trPr>
          <w:trHeight w:val="89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E7915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FB8E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714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67D7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90B1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DC2212F" w14:textId="00BFEC43" w:rsidR="00F661F7" w:rsidRPr="00B94606" w:rsidRDefault="00986ADD" w:rsidP="00F661F7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807D9E">
        <w:rPr>
          <w:rFonts w:ascii="ＭＳ 明朝" w:eastAsia="ＭＳ 明朝" w:hAnsi="ＭＳ 明朝" w:hint="eastAsia"/>
        </w:rPr>
        <w:t>９</w:t>
      </w:r>
      <w:r w:rsidRPr="00807D9E">
        <w:rPr>
          <w:rFonts w:ascii="ＭＳ 明朝" w:eastAsia="ＭＳ 明朝" w:hAnsi="ＭＳ 明朝" w:hint="eastAsia"/>
        </w:rPr>
        <w:t>月</w:t>
      </w:r>
      <w:r w:rsidR="00807D9E" w:rsidRPr="00807D9E">
        <w:rPr>
          <w:rFonts w:ascii="ＭＳ 明朝" w:eastAsia="ＭＳ 明朝" w:hAnsi="ＭＳ 明朝" w:hint="eastAsia"/>
        </w:rPr>
        <w:t>２８</w:t>
      </w:r>
      <w:r w:rsidR="00955A1E" w:rsidRPr="00807D9E">
        <w:rPr>
          <w:rFonts w:ascii="ＭＳ 明朝" w:eastAsia="ＭＳ 明朝" w:hAnsi="ＭＳ 明朝" w:hint="eastAsia"/>
        </w:rPr>
        <w:t>日（</w:t>
      </w:r>
      <w:r w:rsidR="00807D9E" w:rsidRPr="00807D9E">
        <w:rPr>
          <w:rFonts w:ascii="ＭＳ 明朝" w:eastAsia="ＭＳ 明朝" w:hAnsi="ＭＳ 明朝" w:hint="eastAsia"/>
        </w:rPr>
        <w:t>月</w:t>
      </w:r>
      <w:r w:rsidR="00F661F7" w:rsidRPr="00807D9E">
        <w:rPr>
          <w:rFonts w:ascii="ＭＳ 明朝" w:eastAsia="ＭＳ 明朝" w:hAnsi="ＭＳ 明朝" w:hint="eastAsia"/>
        </w:rPr>
        <w:t>）</w:t>
      </w:r>
      <w:r w:rsidR="00F661F7" w:rsidRPr="00B94606">
        <w:rPr>
          <w:rFonts w:ascii="ＭＳ 明朝" w:eastAsia="ＭＳ 明朝" w:hAnsi="ＭＳ 明朝" w:hint="eastAsia"/>
        </w:rPr>
        <w:t>までにお申し込みください。</w:t>
      </w:r>
    </w:p>
    <w:p w14:paraId="0B7FE152" w14:textId="720BF75F" w:rsidR="00DB3BB0" w:rsidRPr="00B94606" w:rsidRDefault="00F661F7" w:rsidP="00F661F7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52AC13EF" w:rsidR="00F661F7" w:rsidRDefault="00457489" w:rsidP="00DB3BB0">
      <w:pPr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8D10B" wp14:editId="24816E39">
                <wp:simplePos x="0" y="0"/>
                <wp:positionH relativeFrom="column">
                  <wp:posOffset>2635250</wp:posOffset>
                </wp:positionH>
                <wp:positionV relativeFrom="paragraph">
                  <wp:posOffset>192469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8D10B" id="_x0000_s1028" type="#_x0000_t202" style="position:absolute;left:0;text-align:left;margin-left:207.5pt;margin-top:15.15pt;width:95.55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807D9E">
        <w:rPr>
          <w:rFonts w:ascii="ＭＳ 明朝" w:eastAsia="ＭＳ 明朝" w:hAnsi="ＭＳ 明朝" w:hint="eastAsia"/>
        </w:rPr>
        <w:t>９</w:t>
      </w:r>
      <w:r w:rsidR="00986ADD" w:rsidRPr="00807D9E">
        <w:rPr>
          <w:rFonts w:ascii="ＭＳ 明朝" w:eastAsia="ＭＳ 明朝" w:hAnsi="ＭＳ 明朝" w:hint="eastAsia"/>
        </w:rPr>
        <w:t>月</w:t>
      </w:r>
      <w:r w:rsidR="00807D9E" w:rsidRPr="00807D9E">
        <w:rPr>
          <w:rFonts w:ascii="ＭＳ 明朝" w:eastAsia="ＭＳ 明朝" w:hAnsi="ＭＳ 明朝" w:hint="eastAsia"/>
        </w:rPr>
        <w:t>２９</w:t>
      </w:r>
      <w:r w:rsidR="00E649B7" w:rsidRPr="00807D9E">
        <w:rPr>
          <w:rFonts w:ascii="ＭＳ 明朝" w:eastAsia="ＭＳ 明朝" w:hAnsi="ＭＳ 明朝" w:hint="eastAsia"/>
        </w:rPr>
        <w:t>日（</w:t>
      </w:r>
      <w:r w:rsidR="00807D9E" w:rsidRPr="00807D9E">
        <w:rPr>
          <w:rFonts w:ascii="ＭＳ 明朝" w:eastAsia="ＭＳ 明朝" w:hAnsi="ＭＳ 明朝" w:hint="eastAsia"/>
        </w:rPr>
        <w:t>火</w:t>
      </w:r>
      <w:r w:rsidR="00E649B7" w:rsidRPr="00807D9E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Default="00F661F7" w:rsidP="00457489">
      <w:pPr>
        <w:rPr>
          <w:rFonts w:ascii="ＭＳ ゴシック" w:eastAsia="ＭＳ ゴシック" w:hAnsi="ＭＳ ゴシック"/>
          <w:sz w:val="24"/>
          <w:szCs w:val="24"/>
        </w:rPr>
      </w:pPr>
    </w:p>
    <w:p w14:paraId="4817EFFB" w14:textId="77777777" w:rsidR="00324072" w:rsidRPr="00FA71DD" w:rsidRDefault="00324072" w:rsidP="00324072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CE732" id="直線コネクタ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4C21D" id="直線コネクタ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1367018B" w14:textId="48E61FB3" w:rsidR="00F661F7" w:rsidRDefault="00F661F7" w:rsidP="00A35B8D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はファックスにて送付してください。</w:t>
      </w:r>
      <w:r w:rsidR="00A35B8D">
        <w:rPr>
          <w:rFonts w:ascii="ＭＳ ゴシック" w:eastAsia="ＭＳ ゴシック" w:hAnsi="ＭＳ ゴシック" w:hint="eastAsia"/>
          <w:sz w:val="28"/>
          <w:szCs w:val="24"/>
        </w:rPr>
        <w:t>（３名以上申し込む場合は、申込書を複数枚使用してください。）</w:t>
      </w:r>
    </w:p>
    <w:p w14:paraId="113DAA15" w14:textId="77777777" w:rsidR="00C9080D" w:rsidRPr="00FA71DD" w:rsidRDefault="00C9080D" w:rsidP="004A27D1">
      <w:pPr>
        <w:spacing w:line="32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2E8BC869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77777777" w:rsidR="0095272B" w:rsidRPr="00FA71DD" w:rsidRDefault="0095272B" w:rsidP="00F661F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827D7" wp14:editId="1451A613">
                <wp:simplePos x="0" y="0"/>
                <wp:positionH relativeFrom="column">
                  <wp:posOffset>2635250</wp:posOffset>
                </wp:positionH>
                <wp:positionV relativeFrom="paragraph">
                  <wp:posOffset>45416</wp:posOffset>
                </wp:positionV>
                <wp:extent cx="1213485" cy="449953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827D7" id="_x0000_s1029" type="#_x0000_t202" style="position:absolute;left:0;text-align:left;margin-left:207.5pt;margin-top:3.6pt;width:95.55pt;height:3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677465" w14:textId="0363CCBD" w:rsidR="005A6510" w:rsidRPr="00C27BC3" w:rsidRDefault="00592BBC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4282A" wp14:editId="19BAB710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95B80B" id="直線コネクタ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AA7932" id="直線コネクタ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31E90A5A" w14:textId="37921BE5" w:rsidR="005A6510" w:rsidRDefault="002A6C2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77A77" wp14:editId="007DED04">
                <wp:simplePos x="0" y="0"/>
                <wp:positionH relativeFrom="column">
                  <wp:posOffset>3185160</wp:posOffset>
                </wp:positionH>
                <wp:positionV relativeFrom="paragraph">
                  <wp:posOffset>126365</wp:posOffset>
                </wp:positionV>
                <wp:extent cx="3524250" cy="3152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BB3BB" w14:textId="77777777" w:rsidR="002A6C22" w:rsidRDefault="002A6C22" w:rsidP="002A6C2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DE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■公共交通機関をご利用の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場合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・京成バス「松戸二中」バス停より徒歩約8分</w:t>
                            </w:r>
                          </w:p>
                          <w:p w14:paraId="1B5AB7CC" w14:textId="77777777" w:rsidR="002A6C22" w:rsidRPr="009C293B" w:rsidRDefault="002A6C22" w:rsidP="002A6C22">
                            <w:pPr>
                              <w:spacing w:line="320" w:lineRule="exact"/>
                              <w:ind w:leftChars="200" w:left="42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（下記のバスをご利用下さい）</w:t>
                            </w:r>
                          </w:p>
                          <w:p w14:paraId="0249BCB1" w14:textId="77777777" w:rsidR="002A6C22" w:rsidRPr="009C293B" w:rsidRDefault="002A6C22" w:rsidP="002A6C22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・JR松戸駅西口1番乗り場より「市川駅」行きバス</w:t>
                            </w:r>
                          </w:p>
                          <w:p w14:paraId="61D892E3" w14:textId="77777777" w:rsidR="002A6C22" w:rsidRDefault="002A6C22" w:rsidP="002A6C22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・JR市川駅北口1番乗り場より「松戸駅」又は</w:t>
                            </w:r>
                          </w:p>
                          <w:p w14:paraId="4C87FE56" w14:textId="77777777" w:rsidR="002A6C22" w:rsidRPr="009C293B" w:rsidRDefault="002A6C22" w:rsidP="002A6C22">
                            <w:pPr>
                              <w:spacing w:line="320" w:lineRule="exact"/>
                              <w:ind w:firstLineChars="400" w:firstLine="8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「松戸営業所」行きバス</w:t>
                            </w:r>
                          </w:p>
                          <w:p w14:paraId="1834FAFE" w14:textId="77777777" w:rsidR="002A6C22" w:rsidRDefault="002A6C22" w:rsidP="002A6C22">
                            <w:pPr>
                              <w:spacing w:line="320" w:lineRule="exact"/>
                              <w:ind w:leftChars="200" w:left="420" w:firstLineChars="100" w:firstLine="2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・北総鉄道 矢切駅 駅前ロータリー側乗り場から</w:t>
                            </w:r>
                          </w:p>
                          <w:p w14:paraId="438D9C45" w14:textId="77777777" w:rsidR="002A6C22" w:rsidRDefault="002A6C22" w:rsidP="002A6C22">
                            <w:pPr>
                              <w:spacing w:line="320" w:lineRule="exact"/>
                              <w:ind w:leftChars="200" w:left="420" w:firstLineChars="100" w:firstLine="2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「松戸駅」又は「松戸営業所」行きバス</w:t>
                            </w:r>
                          </w:p>
                          <w:p w14:paraId="2AB0CD2C" w14:textId="77777777" w:rsidR="002A6C22" w:rsidRPr="009C293B" w:rsidRDefault="002A6C22" w:rsidP="002A6C22">
                            <w:pPr>
                              <w:spacing w:line="320" w:lineRule="exact"/>
                              <w:rPr>
                                <w:rStyle w:val="bm1"/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DE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■お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車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をご利用の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場合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C293B">
                              <w:rPr>
                                <w:rStyle w:val="bm1"/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・国道6号線（柏方面）から</w:t>
                            </w:r>
                          </w:p>
                          <w:p w14:paraId="5BBBDD1C" w14:textId="77777777" w:rsidR="002A6C22" w:rsidRDefault="002A6C22" w:rsidP="002A6C22">
                            <w:pPr>
                              <w:spacing w:line="320" w:lineRule="exact"/>
                              <w:ind w:firstLineChars="300" w:firstLine="600"/>
                              <w:rPr>
                                <w:rStyle w:val="bm1"/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Style w:val="bm1"/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柏方面から松戸市「陣ヶ前」交差点、</w:t>
                            </w:r>
                          </w:p>
                          <w:p w14:paraId="511E69FD" w14:textId="77777777" w:rsidR="002A6C22" w:rsidRPr="009C293B" w:rsidRDefault="002A6C22" w:rsidP="002A6C22">
                            <w:pPr>
                              <w:spacing w:line="320" w:lineRule="exact"/>
                              <w:ind w:firstLineChars="200" w:firstLine="400"/>
                              <w:rPr>
                                <w:rStyle w:val="bm1"/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Style w:val="bm1"/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「松戸隧道（トンネル）」を通過し</w:t>
                            </w:r>
                          </w:p>
                          <w:p w14:paraId="16D5018E" w14:textId="77777777" w:rsidR="002A6C22" w:rsidRPr="00A2065A" w:rsidRDefault="002A6C22" w:rsidP="002A6C22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Style w:val="bm1"/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２つ目の信号機「松戸警察署前」を左折</w:t>
                            </w:r>
                          </w:p>
                          <w:p w14:paraId="04A9549E" w14:textId="77777777" w:rsidR="002A6C22" w:rsidRPr="00DF2B1C" w:rsidRDefault="002A6C22" w:rsidP="002A6C2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※アクセスの詳細は西部防災センターホームページに掲載しています。</w:t>
                            </w:r>
                            <w:r w:rsidRPr="009C29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西部防災センター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77A77" id="テキスト ボックス 1" o:spid="_x0000_s1030" type="#_x0000_t202" style="position:absolute;left:0;text-align:left;margin-left:250.8pt;margin-top:9.95pt;width:277.5pt;height:2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" filled="f" stroked="f">
                <v:textbox inset="5.85pt,.7pt,5.85pt,.7pt">
                  <w:txbxContent>
                    <w:p w14:paraId="06EBB3BB" w14:textId="77777777" w:rsidR="002A6C22" w:rsidRDefault="002A6C22" w:rsidP="002A6C22">
                      <w:pPr>
                        <w:spacing w:line="320" w:lineRule="exac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856DE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■公共交通機関をご利用の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場合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・京成バス「松戸二中」バス停より徒歩約8分</w:t>
                      </w:r>
                    </w:p>
                    <w:p w14:paraId="1B5AB7CC" w14:textId="77777777" w:rsidR="002A6C22" w:rsidRPr="009C293B" w:rsidRDefault="002A6C22" w:rsidP="002A6C22">
                      <w:pPr>
                        <w:spacing w:line="320" w:lineRule="exact"/>
                        <w:ind w:leftChars="200" w:left="42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（下記のバスをご利用下さい）</w:t>
                      </w:r>
                    </w:p>
                    <w:p w14:paraId="0249BCB1" w14:textId="77777777" w:rsidR="002A6C22" w:rsidRPr="009C293B" w:rsidRDefault="002A6C22" w:rsidP="002A6C22">
                      <w:pPr>
                        <w:spacing w:line="320" w:lineRule="exact"/>
                        <w:ind w:firstLineChars="300" w:firstLine="6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・JR松戸駅西口1番乗り場より「市川駅」行きバス</w:t>
                      </w:r>
                    </w:p>
                    <w:p w14:paraId="61D892E3" w14:textId="77777777" w:rsidR="002A6C22" w:rsidRDefault="002A6C22" w:rsidP="002A6C22">
                      <w:pPr>
                        <w:spacing w:line="320" w:lineRule="exact"/>
                        <w:ind w:firstLineChars="300" w:firstLine="6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・JR市川駅北口1番乗り場より「松戸駅」又は</w:t>
                      </w:r>
                    </w:p>
                    <w:p w14:paraId="4C87FE56" w14:textId="77777777" w:rsidR="002A6C22" w:rsidRPr="009C293B" w:rsidRDefault="002A6C22" w:rsidP="002A6C22">
                      <w:pPr>
                        <w:spacing w:line="320" w:lineRule="exact"/>
                        <w:ind w:firstLineChars="400" w:firstLine="8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「松戸営業所」行きバス</w:t>
                      </w:r>
                    </w:p>
                    <w:p w14:paraId="1834FAFE" w14:textId="77777777" w:rsidR="002A6C22" w:rsidRDefault="002A6C22" w:rsidP="002A6C22">
                      <w:pPr>
                        <w:spacing w:line="320" w:lineRule="exact"/>
                        <w:ind w:leftChars="200" w:left="420" w:firstLineChars="100" w:firstLine="2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・北総鉄道 矢切駅 駅前ロータリー側乗り場から</w:t>
                      </w:r>
                    </w:p>
                    <w:p w14:paraId="438D9C45" w14:textId="77777777" w:rsidR="002A6C22" w:rsidRDefault="002A6C22" w:rsidP="002A6C22">
                      <w:pPr>
                        <w:spacing w:line="320" w:lineRule="exact"/>
                        <w:ind w:leftChars="200" w:left="420" w:firstLineChars="100" w:firstLine="2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「松戸駅」又は「松戸営業所」行きバス</w:t>
                      </w:r>
                    </w:p>
                    <w:p w14:paraId="2AB0CD2C" w14:textId="77777777" w:rsidR="002A6C22" w:rsidRPr="009C293B" w:rsidRDefault="002A6C22" w:rsidP="002A6C22">
                      <w:pPr>
                        <w:spacing w:line="320" w:lineRule="exact"/>
                        <w:rPr>
                          <w:rStyle w:val="bm1"/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856DE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■お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車</w:t>
                      </w:r>
                      <w:r w:rsidRPr="00856DE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をご利用の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場合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C293B">
                        <w:rPr>
                          <w:rStyle w:val="bm1"/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・国道6号線（柏方面）から</w:t>
                      </w:r>
                    </w:p>
                    <w:p w14:paraId="5BBBDD1C" w14:textId="77777777" w:rsidR="002A6C22" w:rsidRDefault="002A6C22" w:rsidP="002A6C22">
                      <w:pPr>
                        <w:spacing w:line="320" w:lineRule="exact"/>
                        <w:ind w:firstLineChars="300" w:firstLine="600"/>
                        <w:rPr>
                          <w:rStyle w:val="bm1"/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Style w:val="bm1"/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柏方面から松戸市「陣ヶ前」交差点、</w:t>
                      </w:r>
                    </w:p>
                    <w:p w14:paraId="511E69FD" w14:textId="77777777" w:rsidR="002A6C22" w:rsidRPr="009C293B" w:rsidRDefault="002A6C22" w:rsidP="002A6C22">
                      <w:pPr>
                        <w:spacing w:line="320" w:lineRule="exact"/>
                        <w:ind w:firstLineChars="200" w:firstLine="400"/>
                        <w:rPr>
                          <w:rStyle w:val="bm1"/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Style w:val="bm1"/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「松戸隧道（トンネル）」を通過し</w:t>
                      </w:r>
                    </w:p>
                    <w:p w14:paraId="16D5018E" w14:textId="77777777" w:rsidR="002A6C22" w:rsidRPr="00A2065A" w:rsidRDefault="002A6C22" w:rsidP="002A6C22">
                      <w:pPr>
                        <w:spacing w:line="320" w:lineRule="exact"/>
                        <w:ind w:firstLineChars="300" w:firstLine="6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Style w:val="bm1"/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２つ目の信号機「松戸警察署前」を左折</w:t>
                      </w:r>
                    </w:p>
                    <w:p w14:paraId="04A9549E" w14:textId="77777777" w:rsidR="002A6C22" w:rsidRPr="00DF2B1C" w:rsidRDefault="002A6C22" w:rsidP="002A6C2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※アクセスの詳細は西部防災センターホームページに掲載しています。</w:t>
                      </w:r>
                      <w:r w:rsidRPr="009C29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西部防災センター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検索</w:t>
                      </w:r>
                    </w:p>
                  </w:txbxContent>
                </v:textbox>
              </v:shape>
            </w:pict>
          </mc:Fallback>
        </mc:AlternateContent>
      </w:r>
      <w:r w:rsidRPr="00856DE5">
        <w:rPr>
          <w:rStyle w:val="bm1"/>
          <w:rFonts w:ascii="ＭＳ ゴシック" w:eastAsia="ＭＳ ゴシック" w:hAnsi="ＭＳ ゴシック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3F43680" wp14:editId="138CB9A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3037904" cy="2647950"/>
            <wp:effectExtent l="0" t="0" r="0" b="0"/>
            <wp:wrapNone/>
            <wp:docPr id="2" name="図 2" descr="\\192.168.179.20\千葉研修事務所\山口\map千葉県西部防災センタ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9.20\千葉研修事務所\山口\map千葉県西部防災センター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04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EF95C" w14:textId="1EF1A6A0" w:rsidR="005A6510" w:rsidRDefault="002A6C22" w:rsidP="002A6C22">
      <w:pPr>
        <w:tabs>
          <w:tab w:val="center" w:pos="5102"/>
        </w:tabs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0EF11006" w14:textId="1ADBAFAB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00623D" w14:textId="0D2FEBD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C59082" w14:textId="1BC35F10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45969B" w14:textId="43AC2C38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AF87CE" w14:textId="77777777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F9DF53" w14:textId="3480A5B3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F945CD" w14:textId="28EC52B5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F78A5D" w14:textId="4FD6714A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83D0CD" w14:textId="35349DAB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EE1918" w14:textId="7DF79F79" w:rsidR="00324072" w:rsidRDefault="00324072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C9890F" w14:textId="463E0EDB" w:rsidR="00252F6F" w:rsidRDefault="00252F6F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D9ADE8" w14:textId="57F168BC" w:rsidR="0092776D" w:rsidRDefault="0092776D" w:rsidP="0018329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92776D" w:rsidSect="00092CE1">
      <w:pgSz w:w="11906" w:h="16838" w:code="9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5FFE" w14:textId="77777777" w:rsidR="00DD082E" w:rsidRDefault="00DD082E" w:rsidP="005A6510">
      <w:r>
        <w:separator/>
      </w:r>
    </w:p>
  </w:endnote>
  <w:endnote w:type="continuationSeparator" w:id="0">
    <w:p w14:paraId="58093629" w14:textId="77777777" w:rsidR="00DD082E" w:rsidRDefault="00DD082E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CC2F" w14:textId="77777777" w:rsidR="00DD082E" w:rsidRDefault="00DD082E" w:rsidP="005A6510">
      <w:r>
        <w:separator/>
      </w:r>
    </w:p>
  </w:footnote>
  <w:footnote w:type="continuationSeparator" w:id="0">
    <w:p w14:paraId="3409D255" w14:textId="77777777" w:rsidR="00DD082E" w:rsidRDefault="00DD082E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03692"/>
    <w:rsid w:val="00007960"/>
    <w:rsid w:val="00022476"/>
    <w:rsid w:val="0003027F"/>
    <w:rsid w:val="00041C8B"/>
    <w:rsid w:val="000518FC"/>
    <w:rsid w:val="000638AA"/>
    <w:rsid w:val="000663B4"/>
    <w:rsid w:val="000751D8"/>
    <w:rsid w:val="00080FDE"/>
    <w:rsid w:val="000D66C0"/>
    <w:rsid w:val="000F3A55"/>
    <w:rsid w:val="000F5743"/>
    <w:rsid w:val="0012694F"/>
    <w:rsid w:val="00134858"/>
    <w:rsid w:val="001501E7"/>
    <w:rsid w:val="00155F75"/>
    <w:rsid w:val="00157EDA"/>
    <w:rsid w:val="0016112B"/>
    <w:rsid w:val="00183290"/>
    <w:rsid w:val="0018532D"/>
    <w:rsid w:val="00185A06"/>
    <w:rsid w:val="00187718"/>
    <w:rsid w:val="00191271"/>
    <w:rsid w:val="001A06CD"/>
    <w:rsid w:val="001A67BF"/>
    <w:rsid w:val="001B22DB"/>
    <w:rsid w:val="001E59F5"/>
    <w:rsid w:val="001E6AEA"/>
    <w:rsid w:val="00205FE6"/>
    <w:rsid w:val="00206CA7"/>
    <w:rsid w:val="00217AFE"/>
    <w:rsid w:val="00243BA1"/>
    <w:rsid w:val="00252F6F"/>
    <w:rsid w:val="00255DF8"/>
    <w:rsid w:val="0027365E"/>
    <w:rsid w:val="002A6C22"/>
    <w:rsid w:val="002B28B1"/>
    <w:rsid w:val="002B351D"/>
    <w:rsid w:val="002B5174"/>
    <w:rsid w:val="002E51B7"/>
    <w:rsid w:val="002F379A"/>
    <w:rsid w:val="002F6B3A"/>
    <w:rsid w:val="0031072B"/>
    <w:rsid w:val="00311552"/>
    <w:rsid w:val="003140B5"/>
    <w:rsid w:val="00324072"/>
    <w:rsid w:val="00344A6A"/>
    <w:rsid w:val="00353305"/>
    <w:rsid w:val="00393D01"/>
    <w:rsid w:val="003A59AE"/>
    <w:rsid w:val="003D13C9"/>
    <w:rsid w:val="0041012A"/>
    <w:rsid w:val="00412446"/>
    <w:rsid w:val="0044077C"/>
    <w:rsid w:val="00447E7A"/>
    <w:rsid w:val="0045215D"/>
    <w:rsid w:val="00457489"/>
    <w:rsid w:val="00465487"/>
    <w:rsid w:val="00490D01"/>
    <w:rsid w:val="004915AB"/>
    <w:rsid w:val="00492540"/>
    <w:rsid w:val="004A27D1"/>
    <w:rsid w:val="004A6429"/>
    <w:rsid w:val="004C2833"/>
    <w:rsid w:val="004C37EB"/>
    <w:rsid w:val="004C7630"/>
    <w:rsid w:val="004E03AF"/>
    <w:rsid w:val="004E7337"/>
    <w:rsid w:val="00502AE2"/>
    <w:rsid w:val="00510F7A"/>
    <w:rsid w:val="005227A9"/>
    <w:rsid w:val="00541E22"/>
    <w:rsid w:val="00566244"/>
    <w:rsid w:val="00567110"/>
    <w:rsid w:val="00580927"/>
    <w:rsid w:val="00583D9F"/>
    <w:rsid w:val="00592BBC"/>
    <w:rsid w:val="005A6510"/>
    <w:rsid w:val="005A703E"/>
    <w:rsid w:val="005A7ED7"/>
    <w:rsid w:val="005B0CD8"/>
    <w:rsid w:val="005C3DF8"/>
    <w:rsid w:val="005C40FA"/>
    <w:rsid w:val="00605861"/>
    <w:rsid w:val="00610632"/>
    <w:rsid w:val="00626E29"/>
    <w:rsid w:val="00634A76"/>
    <w:rsid w:val="00636496"/>
    <w:rsid w:val="0064054D"/>
    <w:rsid w:val="0064235D"/>
    <w:rsid w:val="0064612A"/>
    <w:rsid w:val="00650172"/>
    <w:rsid w:val="006604A1"/>
    <w:rsid w:val="00684A8A"/>
    <w:rsid w:val="00687A8A"/>
    <w:rsid w:val="0069494E"/>
    <w:rsid w:val="006A1B89"/>
    <w:rsid w:val="006C1DA6"/>
    <w:rsid w:val="006C6C52"/>
    <w:rsid w:val="006D5760"/>
    <w:rsid w:val="007319F8"/>
    <w:rsid w:val="00733DCF"/>
    <w:rsid w:val="00734E34"/>
    <w:rsid w:val="00744B63"/>
    <w:rsid w:val="007473E3"/>
    <w:rsid w:val="007661F3"/>
    <w:rsid w:val="00770A78"/>
    <w:rsid w:val="00774D4F"/>
    <w:rsid w:val="00793523"/>
    <w:rsid w:val="007B33E7"/>
    <w:rsid w:val="007E60CD"/>
    <w:rsid w:val="008000F2"/>
    <w:rsid w:val="0080649E"/>
    <w:rsid w:val="00807D9E"/>
    <w:rsid w:val="008118AC"/>
    <w:rsid w:val="0089519A"/>
    <w:rsid w:val="00896A4C"/>
    <w:rsid w:val="00901C7C"/>
    <w:rsid w:val="00922671"/>
    <w:rsid w:val="0092776D"/>
    <w:rsid w:val="00935CB3"/>
    <w:rsid w:val="0094340E"/>
    <w:rsid w:val="0095272B"/>
    <w:rsid w:val="00955A1E"/>
    <w:rsid w:val="009723BD"/>
    <w:rsid w:val="00986ADD"/>
    <w:rsid w:val="009900A1"/>
    <w:rsid w:val="00990557"/>
    <w:rsid w:val="00992564"/>
    <w:rsid w:val="009C272A"/>
    <w:rsid w:val="009F5D41"/>
    <w:rsid w:val="00A03AEA"/>
    <w:rsid w:val="00A16A19"/>
    <w:rsid w:val="00A23149"/>
    <w:rsid w:val="00A32A6F"/>
    <w:rsid w:val="00A35B8D"/>
    <w:rsid w:val="00A54BC0"/>
    <w:rsid w:val="00A56126"/>
    <w:rsid w:val="00A623E5"/>
    <w:rsid w:val="00A65D60"/>
    <w:rsid w:val="00A85DF2"/>
    <w:rsid w:val="00AA5F43"/>
    <w:rsid w:val="00AB7D0D"/>
    <w:rsid w:val="00B1641C"/>
    <w:rsid w:val="00B16ACE"/>
    <w:rsid w:val="00B27B0A"/>
    <w:rsid w:val="00B321A5"/>
    <w:rsid w:val="00B46B8B"/>
    <w:rsid w:val="00B90345"/>
    <w:rsid w:val="00B908C9"/>
    <w:rsid w:val="00B94606"/>
    <w:rsid w:val="00BA2190"/>
    <w:rsid w:val="00BA4B83"/>
    <w:rsid w:val="00BA6812"/>
    <w:rsid w:val="00BB14D8"/>
    <w:rsid w:val="00BB1C95"/>
    <w:rsid w:val="00BB69CF"/>
    <w:rsid w:val="00BD2097"/>
    <w:rsid w:val="00C15A9B"/>
    <w:rsid w:val="00C22BD8"/>
    <w:rsid w:val="00C27BC3"/>
    <w:rsid w:val="00C5285F"/>
    <w:rsid w:val="00C66245"/>
    <w:rsid w:val="00C67DCC"/>
    <w:rsid w:val="00C73255"/>
    <w:rsid w:val="00C83C9E"/>
    <w:rsid w:val="00C9080D"/>
    <w:rsid w:val="00CB0348"/>
    <w:rsid w:val="00CD3782"/>
    <w:rsid w:val="00CE25D6"/>
    <w:rsid w:val="00CF5686"/>
    <w:rsid w:val="00D109CE"/>
    <w:rsid w:val="00D10E17"/>
    <w:rsid w:val="00D225ED"/>
    <w:rsid w:val="00D23F45"/>
    <w:rsid w:val="00D366A1"/>
    <w:rsid w:val="00D43B18"/>
    <w:rsid w:val="00D75DA3"/>
    <w:rsid w:val="00D864E2"/>
    <w:rsid w:val="00D86BEC"/>
    <w:rsid w:val="00D9216D"/>
    <w:rsid w:val="00D96237"/>
    <w:rsid w:val="00DB0612"/>
    <w:rsid w:val="00DB3BB0"/>
    <w:rsid w:val="00DC213C"/>
    <w:rsid w:val="00DC3A87"/>
    <w:rsid w:val="00DD082E"/>
    <w:rsid w:val="00DD0C38"/>
    <w:rsid w:val="00DE779E"/>
    <w:rsid w:val="00E07028"/>
    <w:rsid w:val="00E21157"/>
    <w:rsid w:val="00E2399F"/>
    <w:rsid w:val="00E649B7"/>
    <w:rsid w:val="00E67C9A"/>
    <w:rsid w:val="00E8066E"/>
    <w:rsid w:val="00E9276B"/>
    <w:rsid w:val="00E97E60"/>
    <w:rsid w:val="00EA400D"/>
    <w:rsid w:val="00EA4A6B"/>
    <w:rsid w:val="00EA7DF8"/>
    <w:rsid w:val="00EC7289"/>
    <w:rsid w:val="00EE0456"/>
    <w:rsid w:val="00EE4826"/>
    <w:rsid w:val="00EF176F"/>
    <w:rsid w:val="00EF3178"/>
    <w:rsid w:val="00F11E7C"/>
    <w:rsid w:val="00F5525B"/>
    <w:rsid w:val="00F661F7"/>
    <w:rsid w:val="00F86EB7"/>
    <w:rsid w:val="00F86F31"/>
    <w:rsid w:val="00F87954"/>
    <w:rsid w:val="00FA2172"/>
    <w:rsid w:val="00FA618E"/>
    <w:rsid w:val="00FA7F4A"/>
    <w:rsid w:val="00FB59B8"/>
    <w:rsid w:val="00FB6CEC"/>
    <w:rsid w:val="00FC1F26"/>
    <w:rsid w:val="00FD3D43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33DC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1">
    <w:name w:val="bm1"/>
    <w:basedOn w:val="a0"/>
    <w:rsid w:val="002A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F074-FD7B-427F-93EE-F13C64FB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3</cp:revision>
  <cp:lastPrinted>2020-06-11T05:58:00Z</cp:lastPrinted>
  <dcterms:created xsi:type="dcterms:W3CDTF">2020-09-01T09:31:00Z</dcterms:created>
  <dcterms:modified xsi:type="dcterms:W3CDTF">2020-09-01T09:33:00Z</dcterms:modified>
</cp:coreProperties>
</file>